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69" w:rsidRPr="00B04C69" w:rsidRDefault="00B04C69" w:rsidP="00B04C69">
      <w:pPr>
        <w:jc w:val="center"/>
        <w:rPr>
          <w:b/>
          <w:sz w:val="44"/>
          <w:szCs w:val="44"/>
        </w:rPr>
      </w:pPr>
      <w:r w:rsidRPr="00B04C69">
        <w:rPr>
          <w:b/>
          <w:sz w:val="44"/>
          <w:szCs w:val="44"/>
        </w:rPr>
        <w:t>Список литературы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rPr>
          <w:sz w:val="32"/>
          <w:szCs w:val="32"/>
        </w:rPr>
      </w:pPr>
      <w:r w:rsidRPr="00E4400A">
        <w:rPr>
          <w:sz w:val="32"/>
          <w:szCs w:val="32"/>
        </w:rPr>
        <w:t xml:space="preserve">Европейская хартия местного </w:t>
      </w:r>
      <w:proofErr w:type="gramStart"/>
      <w:r w:rsidRPr="00E4400A">
        <w:rPr>
          <w:sz w:val="32"/>
          <w:szCs w:val="32"/>
        </w:rPr>
        <w:t>самоуправления :</w:t>
      </w:r>
      <w:proofErr w:type="gramEnd"/>
      <w:r w:rsidRPr="00E4400A">
        <w:rPr>
          <w:sz w:val="32"/>
          <w:szCs w:val="32"/>
        </w:rPr>
        <w:t xml:space="preserve"> ЕТS №  122 от 15.10.1985 г., Страсбург //СЗ РФ. – 1998. - № 36 . –Ст. 4446.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gramStart"/>
      <w:r w:rsidRPr="00E4400A">
        <w:rPr>
          <w:sz w:val="32"/>
          <w:szCs w:val="32"/>
        </w:rPr>
        <w:t>О  Правительстве</w:t>
      </w:r>
      <w:proofErr w:type="gramEnd"/>
      <w:r w:rsidRPr="00E4400A">
        <w:rPr>
          <w:sz w:val="32"/>
          <w:szCs w:val="32"/>
        </w:rPr>
        <w:t xml:space="preserve"> Российской Федерации : </w:t>
      </w:r>
      <w:r w:rsidRPr="00E4400A">
        <w:rPr>
          <w:b/>
          <w:sz w:val="32"/>
          <w:szCs w:val="32"/>
        </w:rPr>
        <w:t xml:space="preserve">федеральный.  </w:t>
      </w:r>
      <w:proofErr w:type="spellStart"/>
      <w:r w:rsidRPr="00E4400A">
        <w:rPr>
          <w:b/>
          <w:sz w:val="32"/>
          <w:szCs w:val="32"/>
        </w:rPr>
        <w:t>конституц</w:t>
      </w:r>
      <w:proofErr w:type="spellEnd"/>
      <w:r w:rsidRPr="00E4400A">
        <w:rPr>
          <w:sz w:val="32"/>
          <w:szCs w:val="32"/>
        </w:rPr>
        <w:t xml:space="preserve">. </w:t>
      </w:r>
      <w:r w:rsidRPr="00E4400A">
        <w:rPr>
          <w:b/>
          <w:sz w:val="32"/>
          <w:szCs w:val="32"/>
        </w:rPr>
        <w:t>закон</w:t>
      </w:r>
      <w:r w:rsidRPr="00E4400A">
        <w:rPr>
          <w:sz w:val="32"/>
          <w:szCs w:val="32"/>
        </w:rPr>
        <w:t xml:space="preserve"> от 17.12.1997 г.  //СЗ РФ. - 1997. - № 51. - Ст. </w:t>
      </w:r>
      <w:proofErr w:type="gramStart"/>
      <w:r w:rsidRPr="00E4400A">
        <w:rPr>
          <w:sz w:val="32"/>
          <w:szCs w:val="32"/>
        </w:rPr>
        <w:t>5712 ;</w:t>
      </w:r>
      <w:proofErr w:type="gramEnd"/>
      <w:r w:rsidRPr="00E4400A">
        <w:rPr>
          <w:sz w:val="32"/>
          <w:szCs w:val="32"/>
        </w:rPr>
        <w:t xml:space="preserve"> Российская газета. - 2008. - № 3267.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rPr>
          <w:sz w:val="32"/>
          <w:szCs w:val="32"/>
        </w:rPr>
      </w:pPr>
      <w:r w:rsidRPr="00E4400A">
        <w:rPr>
          <w:sz w:val="32"/>
          <w:szCs w:val="32"/>
        </w:rPr>
        <w:t xml:space="preserve">О естественных </w:t>
      </w:r>
      <w:proofErr w:type="gramStart"/>
      <w:r w:rsidRPr="00E4400A">
        <w:rPr>
          <w:sz w:val="32"/>
          <w:szCs w:val="32"/>
        </w:rPr>
        <w:t>монополиях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>федеральный. закон</w:t>
      </w:r>
      <w:r w:rsidRPr="00E4400A">
        <w:rPr>
          <w:sz w:val="32"/>
          <w:szCs w:val="32"/>
        </w:rPr>
        <w:t xml:space="preserve"> от 17 августа 1995 года № 147-ФЗ  // Собрание законодательства РФ. -2008. -№ 52 (Ч.1). –Ст. 6236.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rPr>
          <w:sz w:val="32"/>
          <w:szCs w:val="32"/>
        </w:rPr>
      </w:pPr>
      <w:r w:rsidRPr="00E4400A">
        <w:rPr>
          <w:sz w:val="32"/>
          <w:szCs w:val="32"/>
        </w:rPr>
        <w:t xml:space="preserve">О естественных </w:t>
      </w:r>
      <w:proofErr w:type="gramStart"/>
      <w:r w:rsidRPr="00E4400A">
        <w:rPr>
          <w:sz w:val="32"/>
          <w:szCs w:val="32"/>
        </w:rPr>
        <w:t>монополиях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>федеральный. закон</w:t>
      </w:r>
      <w:r w:rsidRPr="00E4400A">
        <w:rPr>
          <w:sz w:val="32"/>
          <w:szCs w:val="32"/>
        </w:rPr>
        <w:t xml:space="preserve"> от 17 августа 1995 года № 147-ФЗ  // </w:t>
      </w:r>
      <w:proofErr w:type="spellStart"/>
      <w:r w:rsidRPr="00E4400A">
        <w:rPr>
          <w:sz w:val="32"/>
          <w:szCs w:val="32"/>
          <w:lang w:val="en-US"/>
        </w:rPr>
        <w:t>htt</w:t>
      </w:r>
      <w:proofErr w:type="spellEnd"/>
      <w:r w:rsidRPr="00E4400A">
        <w:rPr>
          <w:sz w:val="32"/>
          <w:szCs w:val="32"/>
        </w:rPr>
        <w:t>://</w:t>
      </w:r>
      <w:r w:rsidRPr="00E4400A">
        <w:rPr>
          <w:sz w:val="32"/>
          <w:szCs w:val="32"/>
          <w:lang w:val="en-US"/>
        </w:rPr>
        <w:t>www</w:t>
      </w:r>
      <w:r w:rsidRPr="00E4400A">
        <w:rPr>
          <w:sz w:val="32"/>
          <w:szCs w:val="32"/>
        </w:rPr>
        <w:t>.</w:t>
      </w:r>
      <w:proofErr w:type="spellStart"/>
      <w:r w:rsidRPr="00E4400A">
        <w:rPr>
          <w:sz w:val="32"/>
          <w:szCs w:val="32"/>
          <w:lang w:val="en-US"/>
        </w:rPr>
        <w:t>maprf</w:t>
      </w:r>
      <w:proofErr w:type="spellEnd"/>
      <w:r w:rsidRPr="00E4400A">
        <w:rPr>
          <w:sz w:val="32"/>
          <w:szCs w:val="32"/>
        </w:rPr>
        <w:t>.</w:t>
      </w:r>
      <w:proofErr w:type="spellStart"/>
      <w:r w:rsidRPr="00E4400A">
        <w:rPr>
          <w:sz w:val="32"/>
          <w:szCs w:val="32"/>
          <w:lang w:val="en-US"/>
        </w:rPr>
        <w:t>ru</w:t>
      </w:r>
      <w:proofErr w:type="spellEnd"/>
      <w:r w:rsidRPr="00E4400A">
        <w:rPr>
          <w:sz w:val="32"/>
          <w:szCs w:val="32"/>
        </w:rPr>
        <w:t>/</w:t>
      </w:r>
      <w:proofErr w:type="spellStart"/>
      <w:r w:rsidRPr="00E4400A">
        <w:rPr>
          <w:sz w:val="32"/>
          <w:szCs w:val="32"/>
          <w:lang w:val="en-US"/>
        </w:rPr>
        <w:t>ru</w:t>
      </w:r>
      <w:proofErr w:type="spellEnd"/>
      <w:r w:rsidRPr="00E4400A">
        <w:rPr>
          <w:sz w:val="32"/>
          <w:szCs w:val="32"/>
        </w:rPr>
        <w:t>/</w:t>
      </w:r>
      <w:proofErr w:type="spellStart"/>
      <w:r w:rsidRPr="00E4400A">
        <w:rPr>
          <w:sz w:val="32"/>
          <w:szCs w:val="32"/>
          <w:lang w:val="en-US"/>
        </w:rPr>
        <w:t>zakon</w:t>
      </w:r>
      <w:proofErr w:type="spellEnd"/>
      <w:r w:rsidRPr="00E4400A">
        <w:rPr>
          <w:sz w:val="32"/>
          <w:szCs w:val="32"/>
        </w:rPr>
        <w:t>/</w:t>
      </w:r>
      <w:r w:rsidRPr="00E4400A">
        <w:rPr>
          <w:sz w:val="32"/>
          <w:szCs w:val="32"/>
          <w:lang w:val="en-US"/>
        </w:rPr>
        <w:t>s</w:t>
      </w:r>
      <w:r w:rsidRPr="00E4400A">
        <w:rPr>
          <w:sz w:val="32"/>
          <w:szCs w:val="32"/>
        </w:rPr>
        <w:t>_</w:t>
      </w:r>
      <w:r w:rsidRPr="00E4400A">
        <w:rPr>
          <w:sz w:val="32"/>
          <w:szCs w:val="32"/>
          <w:lang w:val="en-US"/>
        </w:rPr>
        <w:t>a</w:t>
      </w:r>
      <w:r w:rsidRPr="00E4400A">
        <w:rPr>
          <w:sz w:val="32"/>
          <w:szCs w:val="32"/>
        </w:rPr>
        <w:t>_</w:t>
      </w:r>
      <w:r w:rsidRPr="00E4400A">
        <w:rPr>
          <w:sz w:val="32"/>
          <w:szCs w:val="32"/>
          <w:lang w:val="en-US"/>
        </w:rPr>
        <w:t>Regulating</w:t>
      </w:r>
      <w:r w:rsidRPr="00E4400A">
        <w:rPr>
          <w:sz w:val="32"/>
          <w:szCs w:val="32"/>
        </w:rPr>
        <w:t>_</w:t>
      </w:r>
      <w:r w:rsidRPr="00E4400A">
        <w:rPr>
          <w:sz w:val="32"/>
          <w:szCs w:val="32"/>
          <w:lang w:val="en-US"/>
        </w:rPr>
        <w:t>natural</w:t>
      </w:r>
      <w:r w:rsidRPr="00E4400A">
        <w:rPr>
          <w:sz w:val="32"/>
          <w:szCs w:val="32"/>
        </w:rPr>
        <w:t>_</w:t>
      </w:r>
      <w:r w:rsidRPr="00E4400A">
        <w:rPr>
          <w:sz w:val="32"/>
          <w:szCs w:val="32"/>
          <w:lang w:val="en-US"/>
        </w:rPr>
        <w:t>monopolies</w:t>
      </w:r>
      <w:r w:rsidRPr="00E4400A">
        <w:rPr>
          <w:sz w:val="32"/>
          <w:szCs w:val="32"/>
        </w:rPr>
        <w:t>/</w:t>
      </w:r>
      <w:bookmarkStart w:id="0" w:name="_GoBack"/>
      <w:bookmarkEnd w:id="0"/>
      <w:r w:rsidRPr="00E4400A">
        <w:rPr>
          <w:sz w:val="32"/>
          <w:szCs w:val="32"/>
        </w:rPr>
        <w:t>52/?</w:t>
      </w:r>
      <w:proofErr w:type="spellStart"/>
      <w:r w:rsidRPr="00E4400A">
        <w:rPr>
          <w:sz w:val="32"/>
          <w:szCs w:val="32"/>
          <w:lang w:val="en-US"/>
        </w:rPr>
        <w:t>pagel</w:t>
      </w:r>
      <w:proofErr w:type="spellEnd"/>
      <w:r w:rsidRPr="00E4400A">
        <w:rPr>
          <w:sz w:val="32"/>
          <w:szCs w:val="32"/>
        </w:rPr>
        <w:t>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shd w:val="clear" w:color="auto" w:fill="FFFFFF"/>
        <w:ind w:right="5"/>
        <w:rPr>
          <w:sz w:val="32"/>
          <w:szCs w:val="32"/>
        </w:rPr>
      </w:pPr>
      <w:r w:rsidRPr="00E4400A">
        <w:rPr>
          <w:sz w:val="32"/>
          <w:szCs w:val="32"/>
        </w:rPr>
        <w:t xml:space="preserve">Бюджетный </w:t>
      </w:r>
      <w:r w:rsidRPr="00E4400A">
        <w:rPr>
          <w:b/>
          <w:sz w:val="32"/>
          <w:szCs w:val="32"/>
        </w:rPr>
        <w:t>кодекс</w:t>
      </w:r>
      <w:r w:rsidRPr="00E4400A">
        <w:rPr>
          <w:sz w:val="32"/>
          <w:szCs w:val="32"/>
        </w:rPr>
        <w:t xml:space="preserve"> Российской </w:t>
      </w:r>
      <w:proofErr w:type="gramStart"/>
      <w:r w:rsidRPr="00E4400A">
        <w:rPr>
          <w:sz w:val="32"/>
          <w:szCs w:val="32"/>
        </w:rPr>
        <w:t>Федерации :</w:t>
      </w:r>
      <w:proofErr w:type="gramEnd"/>
      <w:r w:rsidRPr="00E4400A">
        <w:rPr>
          <w:sz w:val="32"/>
          <w:szCs w:val="32"/>
        </w:rPr>
        <w:t xml:space="preserve"> [Принят Гос. Думой 17июля 1998 года, в </w:t>
      </w:r>
      <w:proofErr w:type="spellStart"/>
      <w:r w:rsidRPr="00E4400A">
        <w:rPr>
          <w:sz w:val="32"/>
          <w:szCs w:val="32"/>
        </w:rPr>
        <w:t>ред.федер</w:t>
      </w:r>
      <w:proofErr w:type="spellEnd"/>
      <w:r w:rsidRPr="00E4400A">
        <w:rPr>
          <w:sz w:val="32"/>
          <w:szCs w:val="32"/>
        </w:rPr>
        <w:t>. закона от 09.02.2009   №  17-ФЗ,  по состоянию на 19 февраля  2009 г.]  // Собрание законодательства РФ. - 2009. - № 7. – Ст. 785.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О системе и структуре федеральных органов исполнительной </w:t>
      </w:r>
      <w:proofErr w:type="gramStart"/>
      <w:r w:rsidRPr="00E4400A">
        <w:rPr>
          <w:sz w:val="32"/>
          <w:szCs w:val="32"/>
        </w:rPr>
        <w:t>власти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 xml:space="preserve">указ </w:t>
      </w:r>
      <w:r w:rsidRPr="00E4400A">
        <w:rPr>
          <w:sz w:val="32"/>
          <w:szCs w:val="32"/>
        </w:rPr>
        <w:t>президента РФ от  9 марта 2004 года  № 314 в ред. указа Президента РФ от 07.10.2008 г. № 1445 //СЗ РФ – 2004. -№ 11. –Ст. 945.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>Удовенко, С.П. Таможенный тариф современной России (1993-2005 гг.</w:t>
      </w:r>
      <w:proofErr w:type="gramStart"/>
      <w:r w:rsidRPr="00E4400A">
        <w:rPr>
          <w:sz w:val="32"/>
          <w:szCs w:val="32"/>
        </w:rPr>
        <w:t>)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>монография</w:t>
      </w:r>
      <w:r w:rsidRPr="00E4400A">
        <w:rPr>
          <w:sz w:val="32"/>
          <w:szCs w:val="32"/>
        </w:rPr>
        <w:t xml:space="preserve"> / С.П. </w:t>
      </w:r>
      <w:proofErr w:type="spellStart"/>
      <w:r w:rsidRPr="00E4400A">
        <w:rPr>
          <w:sz w:val="32"/>
          <w:szCs w:val="32"/>
        </w:rPr>
        <w:t>Удовкнко</w:t>
      </w:r>
      <w:proofErr w:type="spellEnd"/>
      <w:r w:rsidRPr="00E4400A">
        <w:rPr>
          <w:sz w:val="32"/>
          <w:szCs w:val="32"/>
        </w:rPr>
        <w:t>. - СПб</w:t>
      </w:r>
      <w:proofErr w:type="gramStart"/>
      <w:r w:rsidRPr="00E4400A">
        <w:rPr>
          <w:sz w:val="32"/>
          <w:szCs w:val="32"/>
        </w:rPr>
        <w:t>. :</w:t>
      </w:r>
      <w:proofErr w:type="gramEnd"/>
      <w:r w:rsidRPr="00E4400A">
        <w:rPr>
          <w:sz w:val="32"/>
          <w:szCs w:val="32"/>
        </w:rPr>
        <w:t xml:space="preserve"> Архей, 2006. - 402 c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E4400A">
        <w:rPr>
          <w:sz w:val="32"/>
          <w:szCs w:val="32"/>
        </w:rPr>
        <w:t>Парсаданов</w:t>
      </w:r>
      <w:proofErr w:type="spellEnd"/>
      <w:r w:rsidRPr="00E4400A">
        <w:rPr>
          <w:sz w:val="32"/>
          <w:szCs w:val="32"/>
        </w:rPr>
        <w:t xml:space="preserve">, Г.А. Прогнозирование национальной </w:t>
      </w:r>
      <w:proofErr w:type="gramStart"/>
      <w:r w:rsidRPr="00E4400A">
        <w:rPr>
          <w:sz w:val="32"/>
          <w:szCs w:val="32"/>
        </w:rPr>
        <w:t>экономики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>учебник для вузов</w:t>
      </w:r>
      <w:r w:rsidRPr="00E4400A">
        <w:rPr>
          <w:sz w:val="32"/>
          <w:szCs w:val="32"/>
        </w:rPr>
        <w:t xml:space="preserve"> /Г.А. </w:t>
      </w:r>
      <w:proofErr w:type="spellStart"/>
      <w:r w:rsidRPr="00E4400A">
        <w:rPr>
          <w:sz w:val="32"/>
          <w:szCs w:val="32"/>
        </w:rPr>
        <w:t>Парсаданов</w:t>
      </w:r>
      <w:proofErr w:type="spellEnd"/>
      <w:r w:rsidRPr="00E4400A">
        <w:rPr>
          <w:sz w:val="32"/>
          <w:szCs w:val="32"/>
        </w:rPr>
        <w:t xml:space="preserve">, В.В. Егоров. – </w:t>
      </w:r>
      <w:proofErr w:type="gramStart"/>
      <w:r w:rsidRPr="00E4400A">
        <w:rPr>
          <w:sz w:val="32"/>
          <w:szCs w:val="32"/>
        </w:rPr>
        <w:t>М. :</w:t>
      </w:r>
      <w:proofErr w:type="gramEnd"/>
      <w:r w:rsidRPr="00E4400A">
        <w:rPr>
          <w:sz w:val="32"/>
          <w:szCs w:val="32"/>
        </w:rPr>
        <w:t xml:space="preserve"> Высшая школа, 2002. – 304 с.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Рынок ценных </w:t>
      </w:r>
      <w:proofErr w:type="gramStart"/>
      <w:r w:rsidRPr="00E4400A">
        <w:rPr>
          <w:sz w:val="32"/>
          <w:szCs w:val="32"/>
        </w:rPr>
        <w:t>бумаг :</w:t>
      </w:r>
      <w:proofErr w:type="gramEnd"/>
      <w:r w:rsidRPr="00E4400A">
        <w:rPr>
          <w:sz w:val="32"/>
          <w:szCs w:val="32"/>
        </w:rPr>
        <w:t xml:space="preserve"> </w:t>
      </w:r>
      <w:r w:rsidRPr="00E4400A">
        <w:rPr>
          <w:b/>
          <w:sz w:val="32"/>
          <w:szCs w:val="32"/>
        </w:rPr>
        <w:t>учебник для вузов</w:t>
      </w:r>
      <w:r w:rsidRPr="00E4400A">
        <w:rPr>
          <w:sz w:val="32"/>
          <w:szCs w:val="32"/>
        </w:rPr>
        <w:t xml:space="preserve"> /под ред. В.А. Галанова. А.И. Басова. – Изд. – 2-е, </w:t>
      </w:r>
      <w:proofErr w:type="spellStart"/>
      <w:r w:rsidRPr="00E4400A">
        <w:rPr>
          <w:sz w:val="32"/>
          <w:szCs w:val="32"/>
        </w:rPr>
        <w:t>перераб</w:t>
      </w:r>
      <w:proofErr w:type="spellEnd"/>
      <w:r w:rsidRPr="00E4400A">
        <w:rPr>
          <w:sz w:val="32"/>
          <w:szCs w:val="32"/>
        </w:rPr>
        <w:t xml:space="preserve">. и доп. – </w:t>
      </w:r>
      <w:proofErr w:type="gramStart"/>
      <w:r w:rsidRPr="00E4400A">
        <w:rPr>
          <w:sz w:val="32"/>
          <w:szCs w:val="32"/>
        </w:rPr>
        <w:t>М. :</w:t>
      </w:r>
      <w:proofErr w:type="gramEnd"/>
      <w:r w:rsidRPr="00E4400A">
        <w:rPr>
          <w:sz w:val="32"/>
          <w:szCs w:val="32"/>
        </w:rPr>
        <w:t xml:space="preserve"> Финансы и статистика, 2003. - 447 с.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</w:t>
      </w:r>
      <w:proofErr w:type="gramStart"/>
      <w:r w:rsidRPr="00E4400A">
        <w:rPr>
          <w:sz w:val="32"/>
          <w:szCs w:val="32"/>
        </w:rPr>
        <w:t>Философия :университетский</w:t>
      </w:r>
      <w:proofErr w:type="gramEnd"/>
      <w:r w:rsidRPr="00E4400A">
        <w:rPr>
          <w:sz w:val="32"/>
          <w:szCs w:val="32"/>
        </w:rPr>
        <w:t xml:space="preserve"> курс : </w:t>
      </w:r>
      <w:r w:rsidRPr="00E4400A">
        <w:rPr>
          <w:b/>
          <w:sz w:val="32"/>
          <w:szCs w:val="32"/>
        </w:rPr>
        <w:t>учебник</w:t>
      </w:r>
      <w:r w:rsidRPr="00E4400A">
        <w:rPr>
          <w:sz w:val="32"/>
          <w:szCs w:val="32"/>
        </w:rPr>
        <w:t xml:space="preserve">  / С. А. Лебедев [и др.] ; под общ. ред. С. А. Лебедева. - </w:t>
      </w:r>
      <w:proofErr w:type="gramStart"/>
      <w:r w:rsidRPr="00E4400A">
        <w:rPr>
          <w:sz w:val="32"/>
          <w:szCs w:val="32"/>
        </w:rPr>
        <w:t>М. :</w:t>
      </w:r>
      <w:proofErr w:type="gramEnd"/>
      <w:r w:rsidRPr="00E4400A">
        <w:rPr>
          <w:sz w:val="32"/>
          <w:szCs w:val="32"/>
        </w:rPr>
        <w:t xml:space="preserve"> Гранд, 2003. - 525 с.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</w:t>
      </w:r>
      <w:proofErr w:type="spellStart"/>
      <w:r w:rsidRPr="00E4400A">
        <w:rPr>
          <w:sz w:val="32"/>
          <w:szCs w:val="32"/>
        </w:rPr>
        <w:t>Крючкова</w:t>
      </w:r>
      <w:proofErr w:type="spellEnd"/>
      <w:r w:rsidRPr="00E4400A">
        <w:rPr>
          <w:sz w:val="32"/>
          <w:szCs w:val="32"/>
        </w:rPr>
        <w:t xml:space="preserve">, О.Н. Классификация методов ценообразования / О.Н. </w:t>
      </w:r>
      <w:proofErr w:type="spellStart"/>
      <w:r w:rsidRPr="00E4400A">
        <w:rPr>
          <w:sz w:val="32"/>
          <w:szCs w:val="32"/>
        </w:rPr>
        <w:t>Крючкова</w:t>
      </w:r>
      <w:proofErr w:type="spellEnd"/>
      <w:r w:rsidRPr="00E4400A">
        <w:rPr>
          <w:sz w:val="32"/>
          <w:szCs w:val="32"/>
        </w:rPr>
        <w:t xml:space="preserve"> // Маркетинг в России и за рубежом. - 2002. - № 4. – С. 32-54.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lastRenderedPageBreak/>
        <w:t xml:space="preserve"> Сорокин, П.А. Сущность и авторитет власти / П.А. </w:t>
      </w:r>
      <w:proofErr w:type="gramStart"/>
      <w:r w:rsidRPr="00E4400A">
        <w:rPr>
          <w:sz w:val="32"/>
          <w:szCs w:val="32"/>
        </w:rPr>
        <w:t>Сорокин ;</w:t>
      </w:r>
      <w:proofErr w:type="gramEnd"/>
      <w:r w:rsidRPr="00E4400A">
        <w:rPr>
          <w:sz w:val="32"/>
          <w:szCs w:val="32"/>
        </w:rPr>
        <w:t xml:space="preserve"> отв. ред. А.О. </w:t>
      </w:r>
      <w:proofErr w:type="spellStart"/>
      <w:r w:rsidRPr="00E4400A">
        <w:rPr>
          <w:sz w:val="32"/>
          <w:szCs w:val="32"/>
        </w:rPr>
        <w:t>Бороноев</w:t>
      </w:r>
      <w:proofErr w:type="spellEnd"/>
      <w:r w:rsidRPr="00E4400A">
        <w:rPr>
          <w:sz w:val="32"/>
          <w:szCs w:val="32"/>
        </w:rPr>
        <w:t xml:space="preserve"> // Заметки социолога: социологическая публицистика. – СПб</w:t>
      </w:r>
      <w:proofErr w:type="gramStart"/>
      <w:r w:rsidRPr="00E4400A">
        <w:rPr>
          <w:sz w:val="32"/>
          <w:szCs w:val="32"/>
        </w:rPr>
        <w:t>. :</w:t>
      </w:r>
      <w:proofErr w:type="gramEnd"/>
      <w:r w:rsidRPr="00E4400A">
        <w:rPr>
          <w:sz w:val="32"/>
          <w:szCs w:val="32"/>
        </w:rPr>
        <w:t xml:space="preserve">  2000,  С. 32-33.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Штырова, И.А. Современное состояние риск-менеджмента / И.А.   Штырова //Бизнес и банки. – 2003. - № 46. – С.45-49.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Глазьев С.Ю. Экономическая безопасность / С.Ю. Глазьев //Политическая энциклопедия. В 2 т. Т. 1. А – М / рук. науч. проекта Г.Ю. </w:t>
      </w:r>
      <w:proofErr w:type="spellStart"/>
      <w:r w:rsidRPr="00E4400A">
        <w:rPr>
          <w:sz w:val="32"/>
          <w:szCs w:val="32"/>
        </w:rPr>
        <w:t>Семигин</w:t>
      </w:r>
      <w:proofErr w:type="spellEnd"/>
      <w:r w:rsidRPr="00E4400A">
        <w:rPr>
          <w:sz w:val="32"/>
          <w:szCs w:val="32"/>
        </w:rPr>
        <w:t>. – М. : 1999. – С. 113.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Территориальное управление </w:t>
      </w:r>
      <w:proofErr w:type="gramStart"/>
      <w:r w:rsidRPr="00E4400A">
        <w:rPr>
          <w:sz w:val="32"/>
          <w:szCs w:val="32"/>
        </w:rPr>
        <w:t>экономикой :</w:t>
      </w:r>
      <w:proofErr w:type="gramEnd"/>
      <w:r w:rsidRPr="00E4400A">
        <w:rPr>
          <w:sz w:val="32"/>
          <w:szCs w:val="32"/>
        </w:rPr>
        <w:t xml:space="preserve"> словарь-справочник /сост. П.П. Сысоев. И.В. Усов. – 2—изд., доп. и </w:t>
      </w:r>
      <w:proofErr w:type="spellStart"/>
      <w:r w:rsidRPr="00E4400A">
        <w:rPr>
          <w:sz w:val="32"/>
          <w:szCs w:val="32"/>
        </w:rPr>
        <w:t>перераб</w:t>
      </w:r>
      <w:proofErr w:type="spellEnd"/>
      <w:r w:rsidRPr="00E4400A">
        <w:rPr>
          <w:sz w:val="32"/>
          <w:szCs w:val="32"/>
        </w:rPr>
        <w:t xml:space="preserve">. – </w:t>
      </w:r>
      <w:proofErr w:type="gramStart"/>
      <w:r w:rsidRPr="00E4400A">
        <w:rPr>
          <w:sz w:val="32"/>
          <w:szCs w:val="32"/>
        </w:rPr>
        <w:t>М. :</w:t>
      </w:r>
      <w:proofErr w:type="gramEnd"/>
      <w:r w:rsidRPr="00E4400A">
        <w:rPr>
          <w:sz w:val="32"/>
          <w:szCs w:val="32"/>
        </w:rPr>
        <w:t xml:space="preserve"> </w:t>
      </w:r>
      <w:proofErr w:type="spellStart"/>
      <w:r w:rsidRPr="00E4400A">
        <w:rPr>
          <w:sz w:val="32"/>
          <w:szCs w:val="32"/>
        </w:rPr>
        <w:t>Теис</w:t>
      </w:r>
      <w:proofErr w:type="spellEnd"/>
      <w:r w:rsidRPr="00E4400A">
        <w:rPr>
          <w:sz w:val="32"/>
          <w:szCs w:val="32"/>
        </w:rPr>
        <w:t xml:space="preserve">, 2001. – 642 с. 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Бурцев, В.В. Факторы финансовой безопасности [Электронный ресурс] // Менеджмент в России и за рубежом. -2001. –№ 1. – </w:t>
      </w:r>
      <w:r w:rsidRPr="00E4400A">
        <w:rPr>
          <w:b/>
          <w:sz w:val="32"/>
          <w:szCs w:val="32"/>
          <w:lang w:val="en-US"/>
        </w:rPr>
        <w:t>URL</w:t>
      </w:r>
      <w:r w:rsidRPr="00E4400A">
        <w:rPr>
          <w:b/>
          <w:sz w:val="32"/>
          <w:szCs w:val="32"/>
        </w:rPr>
        <w:t xml:space="preserve">: </w:t>
      </w:r>
      <w:proofErr w:type="spellStart"/>
      <w:r w:rsidRPr="00E4400A">
        <w:rPr>
          <w:sz w:val="32"/>
          <w:szCs w:val="32"/>
          <w:lang w:val="en-US"/>
        </w:rPr>
        <w:t>htt</w:t>
      </w:r>
      <w:proofErr w:type="spellEnd"/>
      <w:r w:rsidRPr="00E4400A">
        <w:rPr>
          <w:sz w:val="32"/>
          <w:szCs w:val="32"/>
        </w:rPr>
        <w:t>://</w:t>
      </w:r>
      <w:r w:rsidRPr="00E4400A">
        <w:rPr>
          <w:sz w:val="32"/>
          <w:szCs w:val="32"/>
          <w:lang w:val="en-US"/>
        </w:rPr>
        <w:t>www</w:t>
      </w:r>
      <w:r w:rsidRPr="00E4400A">
        <w:rPr>
          <w:sz w:val="32"/>
          <w:szCs w:val="32"/>
        </w:rPr>
        <w:t>.</w:t>
      </w:r>
      <w:r w:rsidRPr="00E4400A">
        <w:rPr>
          <w:sz w:val="32"/>
          <w:szCs w:val="32"/>
          <w:lang w:val="en-US"/>
        </w:rPr>
        <w:t>dis</w:t>
      </w:r>
      <w:r w:rsidRPr="00E4400A">
        <w:rPr>
          <w:sz w:val="32"/>
          <w:szCs w:val="32"/>
        </w:rPr>
        <w:t>/</w:t>
      </w:r>
      <w:proofErr w:type="spellStart"/>
      <w:r w:rsidRPr="00E4400A">
        <w:rPr>
          <w:sz w:val="32"/>
          <w:szCs w:val="32"/>
          <w:lang w:val="en-US"/>
        </w:rPr>
        <w:t>ru</w:t>
      </w:r>
      <w:proofErr w:type="spellEnd"/>
      <w:r w:rsidRPr="00E4400A">
        <w:rPr>
          <w:sz w:val="32"/>
          <w:szCs w:val="32"/>
        </w:rPr>
        <w:t>/</w:t>
      </w:r>
      <w:proofErr w:type="spellStart"/>
      <w:r w:rsidRPr="00E4400A">
        <w:rPr>
          <w:sz w:val="32"/>
          <w:szCs w:val="32"/>
          <w:lang w:val="en-US"/>
        </w:rPr>
        <w:t>libraru</w:t>
      </w:r>
      <w:proofErr w:type="spellEnd"/>
      <w:r w:rsidRPr="00E4400A">
        <w:rPr>
          <w:sz w:val="32"/>
          <w:szCs w:val="32"/>
        </w:rPr>
        <w:t>/</w:t>
      </w:r>
      <w:proofErr w:type="spellStart"/>
      <w:r w:rsidRPr="00E4400A">
        <w:rPr>
          <w:sz w:val="32"/>
          <w:szCs w:val="32"/>
          <w:lang w:val="en-US"/>
        </w:rPr>
        <w:t>manag</w:t>
      </w:r>
      <w:proofErr w:type="spellEnd"/>
      <w:r w:rsidRPr="00E4400A">
        <w:rPr>
          <w:sz w:val="32"/>
          <w:szCs w:val="32"/>
        </w:rPr>
        <w:t>/</w:t>
      </w:r>
      <w:r w:rsidRPr="00E4400A">
        <w:rPr>
          <w:sz w:val="32"/>
          <w:szCs w:val="32"/>
          <w:lang w:val="en-US"/>
        </w:rPr>
        <w:t>archive</w:t>
      </w:r>
      <w:r w:rsidRPr="00E4400A">
        <w:rPr>
          <w:sz w:val="32"/>
          <w:szCs w:val="32"/>
        </w:rPr>
        <w:t>/2001/1/933.</w:t>
      </w:r>
      <w:r w:rsidRPr="00E4400A">
        <w:rPr>
          <w:sz w:val="32"/>
          <w:szCs w:val="32"/>
          <w:lang w:val="en-US"/>
        </w:rPr>
        <w:t>html</w:t>
      </w:r>
      <w:r w:rsidRPr="00E4400A">
        <w:rPr>
          <w:sz w:val="32"/>
          <w:szCs w:val="32"/>
        </w:rPr>
        <w:t xml:space="preserve"> (24.01.11).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4400A">
        <w:rPr>
          <w:sz w:val="32"/>
          <w:szCs w:val="32"/>
        </w:rPr>
        <w:t xml:space="preserve"> Миронов. С.М. Борьба с коррупцией – общее дело [Электронный ресурс] /С.М. Миронов / /Право и безопасность. – 2005. - № 1. – </w:t>
      </w:r>
      <w:proofErr w:type="gramStart"/>
      <w:r w:rsidRPr="00E4400A">
        <w:rPr>
          <w:b/>
          <w:sz w:val="32"/>
          <w:szCs w:val="32"/>
          <w:lang w:val="en-US"/>
        </w:rPr>
        <w:t>URL</w:t>
      </w:r>
      <w:r w:rsidRPr="00E4400A">
        <w:rPr>
          <w:sz w:val="32"/>
          <w:szCs w:val="32"/>
        </w:rPr>
        <w:t xml:space="preserve"> :</w:t>
      </w:r>
      <w:proofErr w:type="gramEnd"/>
      <w:r w:rsidRPr="00E4400A">
        <w:rPr>
          <w:sz w:val="32"/>
          <w:szCs w:val="32"/>
        </w:rPr>
        <w:t xml:space="preserve"> </w:t>
      </w:r>
      <w:hyperlink r:id="rId5" w:history="1">
        <w:r w:rsidRPr="00E4400A">
          <w:rPr>
            <w:rStyle w:val="a3"/>
            <w:sz w:val="32"/>
            <w:szCs w:val="32"/>
          </w:rPr>
          <w:t>http://dpr.ru/pravo/pravo _11_4</w:t>
        </w:r>
        <w:proofErr w:type="spellStart"/>
        <w:r w:rsidRPr="00E4400A">
          <w:rPr>
            <w:rStyle w:val="a3"/>
            <w:sz w:val="32"/>
            <w:szCs w:val="32"/>
            <w:lang w:val="en-US"/>
          </w:rPr>
          <w:t>htm</w:t>
        </w:r>
        <w:proofErr w:type="spellEnd"/>
        <w:r w:rsidRPr="00E4400A">
          <w:rPr>
            <w:rStyle w:val="a3"/>
            <w:sz w:val="32"/>
            <w:szCs w:val="32"/>
          </w:rPr>
          <w:t>. - 27.05. 2007</w:t>
        </w:r>
      </w:hyperlink>
      <w:r w:rsidRPr="00E4400A">
        <w:rPr>
          <w:sz w:val="32"/>
          <w:szCs w:val="32"/>
          <w:u w:val="single"/>
        </w:rPr>
        <w:t xml:space="preserve">. </w:t>
      </w:r>
    </w:p>
    <w:p w:rsidR="00B04C69" w:rsidRPr="00E4400A" w:rsidRDefault="00B04C69" w:rsidP="00B04C69">
      <w:pPr>
        <w:pStyle w:val="a4"/>
        <w:numPr>
          <w:ilvl w:val="0"/>
          <w:numId w:val="1"/>
        </w:numPr>
        <w:shd w:val="clear" w:color="auto" w:fill="FFFFFF"/>
        <w:spacing w:line="274" w:lineRule="exact"/>
        <w:ind w:right="-1"/>
        <w:jc w:val="both"/>
        <w:rPr>
          <w:sz w:val="32"/>
          <w:szCs w:val="32"/>
        </w:rPr>
      </w:pPr>
      <w:r w:rsidRPr="00E4400A">
        <w:rPr>
          <w:iCs/>
          <w:sz w:val="32"/>
          <w:szCs w:val="32"/>
        </w:rPr>
        <w:t xml:space="preserve"> Современный финансово-кредитный словарь [</w:t>
      </w:r>
      <w:r w:rsidRPr="00E4400A">
        <w:rPr>
          <w:sz w:val="32"/>
          <w:szCs w:val="32"/>
        </w:rPr>
        <w:t xml:space="preserve">Электронный </w:t>
      </w:r>
      <w:proofErr w:type="gramStart"/>
      <w:r w:rsidRPr="00E4400A">
        <w:rPr>
          <w:sz w:val="32"/>
          <w:szCs w:val="32"/>
        </w:rPr>
        <w:t>ресурс ]</w:t>
      </w:r>
      <w:proofErr w:type="gramEnd"/>
      <w:r w:rsidRPr="00E4400A">
        <w:rPr>
          <w:sz w:val="32"/>
          <w:szCs w:val="32"/>
        </w:rPr>
        <w:t xml:space="preserve"> / под общ. ред. М.П. </w:t>
      </w:r>
      <w:proofErr w:type="spellStart"/>
      <w:r w:rsidRPr="00E4400A">
        <w:rPr>
          <w:sz w:val="32"/>
          <w:szCs w:val="32"/>
        </w:rPr>
        <w:t>Лапусты</w:t>
      </w:r>
      <w:proofErr w:type="spellEnd"/>
      <w:r w:rsidRPr="00E4400A">
        <w:rPr>
          <w:sz w:val="32"/>
          <w:szCs w:val="32"/>
        </w:rPr>
        <w:t>. –</w:t>
      </w:r>
      <w:proofErr w:type="spellStart"/>
      <w:proofErr w:type="gramStart"/>
      <w:r w:rsidRPr="00E4400A">
        <w:rPr>
          <w:sz w:val="32"/>
          <w:szCs w:val="32"/>
        </w:rPr>
        <w:t>Б.м</w:t>
      </w:r>
      <w:proofErr w:type="spellEnd"/>
      <w:r w:rsidRPr="00E4400A">
        <w:rPr>
          <w:sz w:val="32"/>
          <w:szCs w:val="32"/>
        </w:rPr>
        <w:t>. :</w:t>
      </w:r>
      <w:proofErr w:type="gramEnd"/>
      <w:r w:rsidRPr="00E4400A">
        <w:rPr>
          <w:sz w:val="32"/>
          <w:szCs w:val="32"/>
        </w:rPr>
        <w:t xml:space="preserve"> </w:t>
      </w:r>
      <w:proofErr w:type="spellStart"/>
      <w:r w:rsidRPr="00E4400A">
        <w:rPr>
          <w:sz w:val="32"/>
          <w:szCs w:val="32"/>
        </w:rPr>
        <w:t>Термика</w:t>
      </w:r>
      <w:proofErr w:type="spellEnd"/>
      <w:r w:rsidRPr="00E4400A">
        <w:rPr>
          <w:sz w:val="32"/>
          <w:szCs w:val="32"/>
        </w:rPr>
        <w:t xml:space="preserve"> : Инфра-м, 2001 – 1 электрон. опт. диск (</w:t>
      </w:r>
      <w:r w:rsidRPr="00E4400A">
        <w:rPr>
          <w:sz w:val="32"/>
          <w:szCs w:val="32"/>
          <w:lang w:val="en-US"/>
        </w:rPr>
        <w:t>CD</w:t>
      </w:r>
      <w:r w:rsidRPr="00E4400A">
        <w:rPr>
          <w:sz w:val="32"/>
          <w:szCs w:val="32"/>
        </w:rPr>
        <w:t>-</w:t>
      </w:r>
      <w:r w:rsidRPr="00E4400A">
        <w:rPr>
          <w:sz w:val="32"/>
          <w:szCs w:val="32"/>
          <w:lang w:val="en-US"/>
        </w:rPr>
        <w:t>ROM</w:t>
      </w:r>
      <w:r w:rsidRPr="00E4400A">
        <w:rPr>
          <w:sz w:val="32"/>
          <w:szCs w:val="32"/>
        </w:rPr>
        <w:t>).</w:t>
      </w:r>
    </w:p>
    <w:p w:rsidR="00C6704C" w:rsidRDefault="00C6704C"/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303D8"/>
    <w:multiLevelType w:val="hybridMultilevel"/>
    <w:tmpl w:val="4AA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B"/>
    <w:rsid w:val="00066E35"/>
    <w:rsid w:val="00122D42"/>
    <w:rsid w:val="00263017"/>
    <w:rsid w:val="00276EF3"/>
    <w:rsid w:val="003C513B"/>
    <w:rsid w:val="00575EDF"/>
    <w:rsid w:val="00701E47"/>
    <w:rsid w:val="007F0296"/>
    <w:rsid w:val="00852FE9"/>
    <w:rsid w:val="009C5C60"/>
    <w:rsid w:val="00A25C1B"/>
    <w:rsid w:val="00B04C69"/>
    <w:rsid w:val="00BC2311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F364-8164-425D-B046-6BF94A8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r.ru/pravo/pravo%20_11_4htm.%20-%2027.05.%20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2020-09-03T12:49:00Z</dcterms:created>
  <dcterms:modified xsi:type="dcterms:W3CDTF">2020-09-03T12:55:00Z</dcterms:modified>
</cp:coreProperties>
</file>